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DC" w:rsidRDefault="00F95CDC" w:rsidP="00F95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школьников начались каникулы.</w:t>
      </w:r>
    </w:p>
    <w:p w:rsidR="0023264B" w:rsidRPr="00F95CDC" w:rsidRDefault="00F95CDC" w:rsidP="00F95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23264B" w:rsidRPr="00F95CDC">
        <w:rPr>
          <w:rFonts w:ascii="Times New Roman" w:hAnsi="Times New Roman" w:cs="Times New Roman"/>
          <w:b/>
          <w:sz w:val="32"/>
          <w:szCs w:val="32"/>
        </w:rPr>
        <w:t>ак провести время с пользой?</w:t>
      </w:r>
    </w:p>
    <w:p w:rsidR="0023264B" w:rsidRPr="00F95CDC" w:rsidRDefault="0023264B" w:rsidP="0023264B">
      <w:pPr>
        <w:rPr>
          <w:rFonts w:ascii="Times New Roman" w:hAnsi="Times New Roman" w:cs="Times New Roman"/>
          <w:sz w:val="32"/>
          <w:szCs w:val="32"/>
        </w:rPr>
      </w:pPr>
      <w:r w:rsidRPr="00F95CDC">
        <w:rPr>
          <w:rFonts w:ascii="Times New Roman" w:hAnsi="Times New Roman" w:cs="Times New Roman"/>
          <w:sz w:val="32"/>
          <w:szCs w:val="32"/>
        </w:rPr>
        <w:t xml:space="preserve"> В 2016 году стартовал проект «Онлайн уроки финансовой грамотности. Профессионалы финансового рынка придут в каждую школу» Центрального банка Российской Федерации и с тех пор пользуется большой популярностью среди образовательных учреждений по всей России.  В настоящее время в школах Брянской области полным ходом идут занятия в рамках весенней сессии проекта, которая началась 25 января и продлится до 20 апреля 2018 года. По итогам восьми недель весенней сессии в Брянской области 3739 учеников в 82 школах прослушали 223 урока.  </w:t>
      </w:r>
    </w:p>
    <w:p w:rsidR="0023264B" w:rsidRPr="00F95CDC" w:rsidRDefault="0023264B" w:rsidP="0023264B">
      <w:pPr>
        <w:rPr>
          <w:rFonts w:ascii="Times New Roman" w:hAnsi="Times New Roman" w:cs="Times New Roman"/>
          <w:sz w:val="32"/>
          <w:szCs w:val="32"/>
        </w:rPr>
      </w:pPr>
      <w:r w:rsidRPr="00F95CDC">
        <w:rPr>
          <w:rFonts w:ascii="Times New Roman" w:hAnsi="Times New Roman" w:cs="Times New Roman"/>
          <w:sz w:val="32"/>
          <w:szCs w:val="32"/>
        </w:rPr>
        <w:t xml:space="preserve">«Это действительно интересный проект. В качестве партнеров в нем участвуют 14 организаций и их региональных представительств из числа профессиональных участников рынка ценных бумаг, банков, страховых компаний, вузов, госорганов, - рассказывает и.о. управляющего Отделением по Брянской области ГУ Банка России по ЦФО. - Задействовано более 50 лекторов-экспертов». </w:t>
      </w:r>
    </w:p>
    <w:p w:rsidR="0023264B" w:rsidRPr="00F95CDC" w:rsidRDefault="0023264B" w:rsidP="0023264B">
      <w:pPr>
        <w:rPr>
          <w:rFonts w:ascii="Times New Roman" w:hAnsi="Times New Roman" w:cs="Times New Roman"/>
          <w:sz w:val="32"/>
          <w:szCs w:val="32"/>
        </w:rPr>
      </w:pPr>
      <w:r w:rsidRPr="00F95CDC">
        <w:rPr>
          <w:rFonts w:ascii="Times New Roman" w:hAnsi="Times New Roman" w:cs="Times New Roman"/>
          <w:sz w:val="32"/>
          <w:szCs w:val="32"/>
        </w:rPr>
        <w:t xml:space="preserve">Принять участие в проекте могут школы, в которых есть доступ в интернет, для удобства можно использовать также устройство вывода изображения (экран, проектор). Для участия достаточно на сайте </w:t>
      </w:r>
      <w:hyperlink r:id="rId4" w:history="1">
        <w:r w:rsidRPr="00F95CD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F95CD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5CD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dni</w:t>
        </w:r>
        <w:proofErr w:type="spellEnd"/>
        <w:r w:rsidRPr="00F95CD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F95CD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fg</w:t>
        </w:r>
        <w:proofErr w:type="spellEnd"/>
        <w:r w:rsidRPr="00F95CD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5CD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F95CDC">
        <w:rPr>
          <w:rFonts w:ascii="Times New Roman" w:hAnsi="Times New Roman" w:cs="Times New Roman"/>
          <w:sz w:val="32"/>
          <w:szCs w:val="32"/>
        </w:rPr>
        <w:t xml:space="preserve"> в интерактивном расписании выбрать интересующую тему, дату, время мероприятия и зарегистрироваться. Каждая школа после прослушивания лекции направляет отзыв о ней и</w:t>
      </w:r>
      <w:bookmarkStart w:id="0" w:name="_GoBack"/>
      <w:bookmarkEnd w:id="0"/>
      <w:r w:rsidRPr="00F95CDC">
        <w:rPr>
          <w:rFonts w:ascii="Times New Roman" w:hAnsi="Times New Roman" w:cs="Times New Roman"/>
          <w:sz w:val="32"/>
          <w:szCs w:val="32"/>
        </w:rPr>
        <w:t xml:space="preserve"> получает сертификат. По окончании сессии Банк России направляет в муниципальные органы управления образованием отчет о мероприятиях, проведенных в регионе, а также списки школ, которые приняли в них участие.</w:t>
      </w:r>
    </w:p>
    <w:p w:rsidR="007965A2" w:rsidRDefault="007965A2"/>
    <w:sectPr w:rsidR="007965A2" w:rsidSect="003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68D"/>
    <w:rsid w:val="0023264B"/>
    <w:rsid w:val="00327419"/>
    <w:rsid w:val="003F3ABF"/>
    <w:rsid w:val="004A768D"/>
    <w:rsid w:val="007965A2"/>
    <w:rsid w:val="00B67017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6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 Анна Александровна</dc:creator>
  <cp:keywords/>
  <dc:description/>
  <cp:lastModifiedBy>1</cp:lastModifiedBy>
  <cp:revision>3</cp:revision>
  <dcterms:created xsi:type="dcterms:W3CDTF">2018-03-27T12:38:00Z</dcterms:created>
  <dcterms:modified xsi:type="dcterms:W3CDTF">2018-03-27T12:40:00Z</dcterms:modified>
</cp:coreProperties>
</file>